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CA" w:rsidRPr="005834FF" w:rsidRDefault="004205CA">
      <w:pPr>
        <w:rPr>
          <w:rFonts w:ascii="Arial" w:hAnsi="Arial" w:cs="Arial"/>
          <w:b/>
          <w:sz w:val="28"/>
        </w:rPr>
      </w:pPr>
    </w:p>
    <w:p w:rsidR="004205CA" w:rsidRPr="005834FF" w:rsidRDefault="004205CA">
      <w:pPr>
        <w:rPr>
          <w:rFonts w:ascii="Arial" w:hAnsi="Arial" w:cs="Arial"/>
          <w:b/>
          <w:sz w:val="28"/>
          <w:szCs w:val="28"/>
        </w:rPr>
      </w:pPr>
    </w:p>
    <w:p w:rsidR="004205CA" w:rsidRPr="005834FF" w:rsidRDefault="004205CA">
      <w:pPr>
        <w:tabs>
          <w:tab w:val="left" w:pos="1134"/>
          <w:tab w:val="left" w:pos="1418"/>
        </w:tabs>
        <w:rPr>
          <w:rFonts w:ascii="Arial" w:hAnsi="Arial" w:cs="Arial"/>
          <w:sz w:val="28"/>
          <w:szCs w:val="28"/>
        </w:rPr>
      </w:pPr>
      <w:r w:rsidRPr="005834FF">
        <w:rPr>
          <w:rFonts w:ascii="Arial" w:hAnsi="Arial" w:cs="Arial"/>
          <w:b/>
          <w:sz w:val="28"/>
          <w:szCs w:val="28"/>
        </w:rPr>
        <w:t>Vedr.</w:t>
      </w:r>
      <w:r w:rsidRPr="005834FF">
        <w:rPr>
          <w:rFonts w:ascii="Arial" w:hAnsi="Arial" w:cs="Arial"/>
          <w:b/>
          <w:sz w:val="28"/>
          <w:szCs w:val="28"/>
        </w:rPr>
        <w:tab/>
        <w:t>:</w:t>
      </w:r>
      <w:r w:rsidRPr="005834FF">
        <w:rPr>
          <w:rFonts w:ascii="Arial" w:hAnsi="Arial" w:cs="Arial"/>
          <w:b/>
          <w:sz w:val="28"/>
          <w:szCs w:val="28"/>
        </w:rPr>
        <w:tab/>
      </w:r>
      <w:r w:rsidR="00FA1560">
        <w:rPr>
          <w:rFonts w:ascii="Arial" w:hAnsi="Arial" w:cs="Arial"/>
          <w:b/>
          <w:sz w:val="28"/>
          <w:szCs w:val="28"/>
        </w:rPr>
        <w:t xml:space="preserve">Referat </w:t>
      </w:r>
      <w:r w:rsidR="00E2477D">
        <w:rPr>
          <w:rFonts w:ascii="Arial" w:hAnsi="Arial" w:cs="Arial"/>
          <w:b/>
          <w:sz w:val="28"/>
          <w:szCs w:val="28"/>
        </w:rPr>
        <w:t>Vandsamarbejdet Vordingborg</w:t>
      </w:r>
    </w:p>
    <w:p w:rsidR="004205CA" w:rsidRPr="005834FF" w:rsidRDefault="004205CA">
      <w:pPr>
        <w:tabs>
          <w:tab w:val="left" w:pos="1134"/>
          <w:tab w:val="left" w:pos="1418"/>
        </w:tabs>
        <w:rPr>
          <w:rFonts w:ascii="Arial" w:hAnsi="Arial" w:cs="Arial"/>
          <w:b/>
          <w:sz w:val="28"/>
          <w:szCs w:val="28"/>
        </w:rPr>
      </w:pPr>
    </w:p>
    <w:p w:rsidR="00B42D26" w:rsidRDefault="008E414B">
      <w:pPr>
        <w:tabs>
          <w:tab w:val="left" w:pos="1134"/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Deltagere</w:t>
      </w:r>
      <w:r w:rsidR="004205CA" w:rsidRPr="005834FF">
        <w:rPr>
          <w:rFonts w:ascii="Arial" w:hAnsi="Arial" w:cs="Arial"/>
          <w:sz w:val="28"/>
          <w:szCs w:val="28"/>
        </w:rPr>
        <w:tab/>
        <w:t>:</w:t>
      </w:r>
      <w:r w:rsidR="00DD4616">
        <w:rPr>
          <w:rFonts w:ascii="Arial" w:hAnsi="Arial" w:cs="Arial"/>
          <w:sz w:val="28"/>
          <w:szCs w:val="28"/>
        </w:rPr>
        <w:tab/>
      </w:r>
      <w:r w:rsidR="00B42D26">
        <w:rPr>
          <w:rFonts w:ascii="Arial" w:hAnsi="Arial" w:cs="Arial"/>
          <w:sz w:val="28"/>
          <w:szCs w:val="28"/>
        </w:rPr>
        <w:t>Leif, Thorben, Renny, Kristia</w:t>
      </w:r>
      <w:r w:rsidR="00DD4616">
        <w:rPr>
          <w:rFonts w:ascii="Arial" w:hAnsi="Arial" w:cs="Arial"/>
          <w:sz w:val="28"/>
          <w:szCs w:val="28"/>
        </w:rPr>
        <w:t xml:space="preserve">n, Finn, Poul Erik </w:t>
      </w:r>
    </w:p>
    <w:p w:rsidR="00B42D26" w:rsidRDefault="00B42D26">
      <w:pPr>
        <w:tabs>
          <w:tab w:val="left" w:pos="1134"/>
          <w:tab w:val="left" w:pos="141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Afbud fra Boye</w:t>
      </w:r>
    </w:p>
    <w:p w:rsidR="00332CD3" w:rsidRDefault="00332CD3">
      <w:pPr>
        <w:tabs>
          <w:tab w:val="left" w:pos="1134"/>
          <w:tab w:val="left" w:pos="1418"/>
        </w:tabs>
        <w:rPr>
          <w:rFonts w:ascii="Arial" w:hAnsi="Arial" w:cs="Arial"/>
          <w:sz w:val="24"/>
          <w:szCs w:val="24"/>
        </w:rPr>
      </w:pPr>
    </w:p>
    <w:p w:rsidR="004205CA" w:rsidRPr="005834FF" w:rsidRDefault="004205CA">
      <w:pPr>
        <w:pStyle w:val="Brdtekstindrykning"/>
        <w:tabs>
          <w:tab w:val="clear" w:pos="993"/>
          <w:tab w:val="clear" w:pos="1276"/>
          <w:tab w:val="left" w:pos="1134"/>
          <w:tab w:val="left" w:pos="1418"/>
          <w:tab w:val="right" w:pos="9638"/>
        </w:tabs>
        <w:ind w:left="0" w:right="-1" w:firstLine="0"/>
        <w:rPr>
          <w:rFonts w:ascii="Arial" w:hAnsi="Arial" w:cs="Arial"/>
          <w:sz w:val="28"/>
          <w:szCs w:val="28"/>
        </w:rPr>
      </w:pPr>
    </w:p>
    <w:p w:rsidR="004205CA" w:rsidRPr="005834FF" w:rsidRDefault="004205CA">
      <w:pPr>
        <w:pStyle w:val="Brdtekstindrykning"/>
        <w:tabs>
          <w:tab w:val="clear" w:pos="993"/>
          <w:tab w:val="clear" w:pos="1276"/>
          <w:tab w:val="left" w:pos="1134"/>
          <w:tab w:val="left" w:pos="1418"/>
          <w:tab w:val="right" w:pos="9356"/>
        </w:tabs>
        <w:ind w:left="0" w:right="-1" w:firstLine="0"/>
        <w:rPr>
          <w:rFonts w:ascii="Arial" w:hAnsi="Arial" w:cs="Arial"/>
          <w:sz w:val="22"/>
          <w:szCs w:val="22"/>
        </w:rPr>
      </w:pPr>
      <w:r w:rsidRPr="005834FF">
        <w:rPr>
          <w:rFonts w:ascii="Arial" w:hAnsi="Arial" w:cs="Arial"/>
          <w:sz w:val="22"/>
          <w:szCs w:val="22"/>
        </w:rPr>
        <w:tab/>
      </w:r>
      <w:r w:rsidRPr="005834FF">
        <w:rPr>
          <w:rFonts w:ascii="Arial" w:hAnsi="Arial" w:cs="Arial"/>
          <w:sz w:val="22"/>
          <w:szCs w:val="22"/>
        </w:rPr>
        <w:tab/>
      </w:r>
      <w:r w:rsidRPr="005834FF">
        <w:rPr>
          <w:rFonts w:ascii="Arial" w:hAnsi="Arial" w:cs="Arial"/>
          <w:sz w:val="22"/>
          <w:szCs w:val="22"/>
        </w:rPr>
        <w:tab/>
      </w:r>
      <w:r w:rsidR="000E4DBF">
        <w:rPr>
          <w:rFonts w:ascii="Arial" w:hAnsi="Arial" w:cs="Arial"/>
          <w:sz w:val="22"/>
          <w:szCs w:val="22"/>
        </w:rPr>
        <w:t>10. august 2011</w:t>
      </w:r>
    </w:p>
    <w:p w:rsidR="004205CA" w:rsidRPr="005834FF" w:rsidRDefault="004205CA">
      <w:pPr>
        <w:pStyle w:val="Brdtekstindrykning"/>
        <w:tabs>
          <w:tab w:val="clear" w:pos="993"/>
          <w:tab w:val="clear" w:pos="1276"/>
        </w:tabs>
        <w:ind w:left="0" w:firstLine="0"/>
        <w:rPr>
          <w:rFonts w:ascii="Arial" w:hAnsi="Arial" w:cs="Arial"/>
          <w:sz w:val="22"/>
          <w:szCs w:val="22"/>
        </w:rPr>
      </w:pPr>
    </w:p>
    <w:p w:rsidR="004205CA" w:rsidRPr="005834FF" w:rsidRDefault="004205CA">
      <w:pPr>
        <w:pStyle w:val="Brdtekstindrykning"/>
        <w:tabs>
          <w:tab w:val="clear" w:pos="993"/>
          <w:tab w:val="clear" w:pos="1276"/>
          <w:tab w:val="right" w:pos="9638"/>
        </w:tabs>
        <w:ind w:left="0" w:firstLine="0"/>
        <w:rPr>
          <w:rFonts w:ascii="Arial" w:hAnsi="Arial" w:cs="Arial"/>
          <w:sz w:val="22"/>
          <w:szCs w:val="22"/>
        </w:rPr>
      </w:pPr>
      <w:r w:rsidRPr="005834FF">
        <w:rPr>
          <w:rFonts w:ascii="Arial" w:hAnsi="Arial" w:cs="Arial"/>
          <w:sz w:val="22"/>
          <w:szCs w:val="22"/>
        </w:rPr>
        <w:tab/>
      </w:r>
    </w:p>
    <w:tbl>
      <w:tblPr>
        <w:tblStyle w:val="Tabel-Gitter"/>
        <w:tblW w:w="0" w:type="auto"/>
        <w:tblLook w:val="04A0"/>
      </w:tblPr>
      <w:tblGrid>
        <w:gridCol w:w="3652"/>
        <w:gridCol w:w="5984"/>
      </w:tblGrid>
      <w:tr w:rsidR="008E414B" w:rsidTr="00332CD3">
        <w:trPr>
          <w:tblHeader/>
        </w:trPr>
        <w:tc>
          <w:tcPr>
            <w:tcW w:w="3652" w:type="dxa"/>
            <w:shd w:val="clear" w:color="auto" w:fill="D9D9D9" w:themeFill="background1" w:themeFillShade="D9"/>
          </w:tcPr>
          <w:p w:rsidR="008E414B" w:rsidRDefault="008E414B" w:rsidP="008E414B">
            <w:pPr>
              <w:pStyle w:val="Brdtekstindrykning"/>
              <w:tabs>
                <w:tab w:val="clear" w:pos="993"/>
                <w:tab w:val="clear" w:pos="1276"/>
              </w:tabs>
              <w:ind w:left="426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Dagsordenspunkt</w:t>
            </w:r>
          </w:p>
          <w:p w:rsidR="008E414B" w:rsidRDefault="008E414B" w:rsidP="008E414B">
            <w:pPr>
              <w:pStyle w:val="Brdtekstindrykning"/>
              <w:tabs>
                <w:tab w:val="clear" w:pos="993"/>
                <w:tab w:val="clear" w:pos="1276"/>
              </w:tabs>
              <w:ind w:left="426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4" w:type="dxa"/>
            <w:shd w:val="clear" w:color="auto" w:fill="D9D9D9" w:themeFill="background1" w:themeFillShade="D9"/>
            <w:tcMar>
              <w:top w:w="170" w:type="dxa"/>
              <w:bottom w:w="170" w:type="dxa"/>
            </w:tcMar>
          </w:tcPr>
          <w:p w:rsidR="008E414B" w:rsidRDefault="008E414B" w:rsidP="00555F79">
            <w:pPr>
              <w:pStyle w:val="Brdtekstindrykning"/>
              <w:tabs>
                <w:tab w:val="clear" w:pos="993"/>
                <w:tab w:val="clear" w:pos="1276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Mødereferat</w:t>
            </w:r>
          </w:p>
        </w:tc>
      </w:tr>
      <w:tr w:rsidR="008E414B" w:rsidTr="00332CD3">
        <w:tc>
          <w:tcPr>
            <w:tcW w:w="3652" w:type="dxa"/>
          </w:tcPr>
          <w:p w:rsidR="008E414B" w:rsidRPr="008E414B" w:rsidRDefault="000E4DBF" w:rsidP="008E414B">
            <w:pPr>
              <w:pStyle w:val="Listeafsnit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>Protokol</w:t>
            </w:r>
          </w:p>
          <w:p w:rsidR="008E414B" w:rsidRPr="008E414B" w:rsidRDefault="008E414B" w:rsidP="008E414B">
            <w:pPr>
              <w:pStyle w:val="Brdtekstindrykning"/>
              <w:tabs>
                <w:tab w:val="clear" w:pos="993"/>
                <w:tab w:val="clear" w:pos="1276"/>
              </w:tabs>
              <w:ind w:left="426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84" w:type="dxa"/>
            <w:tcMar>
              <w:top w:w="170" w:type="dxa"/>
              <w:bottom w:w="170" w:type="dxa"/>
            </w:tcMar>
          </w:tcPr>
          <w:p w:rsidR="007A1D6B" w:rsidRDefault="00B42D26" w:rsidP="000E4D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Referat fra 16.7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godkendt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uden bemærkninger.</w:t>
            </w:r>
          </w:p>
          <w:p w:rsidR="00B42D26" w:rsidRDefault="00B42D26" w:rsidP="000E4D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214C8" w:rsidRPr="008D337D" w:rsidRDefault="004214C8" w:rsidP="001B30B5">
            <w:pPr>
              <w:pStyle w:val="Listeafsnit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8D337D">
              <w:rPr>
                <w:rFonts w:ascii="Arial" w:hAnsi="Arial" w:cs="Arial"/>
                <w:b/>
              </w:rPr>
              <w:t>Vedr. forslag til forretningsorden.</w:t>
            </w:r>
          </w:p>
          <w:p w:rsidR="004214C8" w:rsidRDefault="004214C8" w:rsidP="004214C8">
            <w:pPr>
              <w:pStyle w:val="Listeafsnit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Bemærkninger til</w:t>
            </w:r>
            <w:proofErr w:type="gramStart"/>
            <w:r>
              <w:rPr>
                <w:rFonts w:ascii="Arial" w:hAnsi="Arial" w:cs="Arial"/>
              </w:rPr>
              <w:t xml:space="preserve"> §4</w:t>
            </w:r>
            <w:proofErr w:type="gramEnd"/>
            <w:r>
              <w:rPr>
                <w:rFonts w:ascii="Arial" w:hAnsi="Arial" w:cs="Arial"/>
              </w:rPr>
              <w:t xml:space="preserve">, §5, </w:t>
            </w:r>
            <w:r w:rsidR="001B30B5">
              <w:rPr>
                <w:rFonts w:ascii="Arial" w:hAnsi="Arial" w:cs="Arial"/>
              </w:rPr>
              <w:t>§6</w:t>
            </w:r>
            <w:r>
              <w:rPr>
                <w:rFonts w:ascii="Arial" w:hAnsi="Arial" w:cs="Arial"/>
              </w:rPr>
              <w:t xml:space="preserve"> </w:t>
            </w:r>
            <w:r w:rsidR="001B30B5">
              <w:rPr>
                <w:rFonts w:ascii="Arial" w:hAnsi="Arial" w:cs="Arial"/>
              </w:rPr>
              <w:t xml:space="preserve">og §8 </w:t>
            </w:r>
            <w:r>
              <w:rPr>
                <w:rFonts w:ascii="Arial" w:hAnsi="Arial" w:cs="Arial"/>
              </w:rPr>
              <w:t>taget til efterretning. Leif tilretter forslaget til forretningsorden til næste møde</w:t>
            </w:r>
            <w:r w:rsidR="001B30B5">
              <w:rPr>
                <w:rFonts w:ascii="Arial" w:hAnsi="Arial" w:cs="Arial"/>
              </w:rPr>
              <w:t>.</w:t>
            </w:r>
          </w:p>
          <w:p w:rsidR="008D337D" w:rsidRDefault="008D337D" w:rsidP="008D337D">
            <w:pPr>
              <w:pStyle w:val="Listeafsnit"/>
              <w:jc w:val="both"/>
              <w:rPr>
                <w:rFonts w:ascii="Arial" w:hAnsi="Arial" w:cs="Arial"/>
              </w:rPr>
            </w:pPr>
          </w:p>
          <w:p w:rsidR="001B30B5" w:rsidRPr="008D337D" w:rsidRDefault="001B30B5" w:rsidP="001B30B5">
            <w:pPr>
              <w:pStyle w:val="Listeafsnit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8D337D">
              <w:rPr>
                <w:rFonts w:ascii="Arial" w:hAnsi="Arial" w:cs="Arial"/>
                <w:b/>
              </w:rPr>
              <w:t xml:space="preserve">Vedr. </w:t>
            </w:r>
            <w:r w:rsidR="00DD4616" w:rsidRPr="008D337D">
              <w:rPr>
                <w:rFonts w:ascii="Arial" w:hAnsi="Arial" w:cs="Arial"/>
                <w:b/>
              </w:rPr>
              <w:t>medlemstilmeldinger</w:t>
            </w:r>
          </w:p>
          <w:p w:rsidR="00DD4616" w:rsidRDefault="00DD4616" w:rsidP="00DD4616">
            <w:pPr>
              <w:pStyle w:val="Listeafsnit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Leif har modtaget tilmelding fra Vordingborg Kasernes Vandværk. </w:t>
            </w:r>
            <w:proofErr w:type="spellStart"/>
            <w:r w:rsidR="000B47B5">
              <w:rPr>
                <w:rFonts w:ascii="Arial" w:hAnsi="Arial" w:cs="Arial"/>
              </w:rPr>
              <w:t>Kohaven/Roneklint</w:t>
            </w:r>
            <w:proofErr w:type="spellEnd"/>
            <w:r w:rsidR="000B47B5">
              <w:rPr>
                <w:rFonts w:ascii="Arial" w:hAnsi="Arial" w:cs="Arial"/>
              </w:rPr>
              <w:t xml:space="preserve"> har tilmeldt sig. </w:t>
            </w:r>
            <w:proofErr w:type="spellStart"/>
            <w:r>
              <w:rPr>
                <w:rFonts w:ascii="Arial" w:hAnsi="Arial" w:cs="Arial"/>
              </w:rPr>
              <w:t>Lendemarke</w:t>
            </w:r>
            <w:proofErr w:type="spellEnd"/>
            <w:r w:rsidR="000B47B5">
              <w:rPr>
                <w:rFonts w:ascii="Arial" w:hAnsi="Arial" w:cs="Arial"/>
              </w:rPr>
              <w:t xml:space="preserve"> Vandværk</w:t>
            </w:r>
            <w:r>
              <w:rPr>
                <w:rFonts w:ascii="Arial" w:hAnsi="Arial" w:cs="Arial"/>
              </w:rPr>
              <w:t xml:space="preserve"> har ikke længere forbehold for indmeldelse. </w:t>
            </w:r>
            <w:proofErr w:type="spellStart"/>
            <w:r w:rsidR="000B47B5">
              <w:rPr>
                <w:rFonts w:ascii="Arial" w:hAnsi="Arial" w:cs="Arial"/>
              </w:rPr>
              <w:t>Gammelsø</w:t>
            </w:r>
            <w:proofErr w:type="spellEnd"/>
            <w:r w:rsidR="000B47B5">
              <w:rPr>
                <w:rFonts w:ascii="Arial" w:hAnsi="Arial" w:cs="Arial"/>
              </w:rPr>
              <w:t xml:space="preserve"> Vandværk og </w:t>
            </w:r>
            <w:proofErr w:type="spellStart"/>
            <w:r w:rsidR="000B47B5">
              <w:rPr>
                <w:rFonts w:ascii="Arial" w:hAnsi="Arial" w:cs="Arial"/>
              </w:rPr>
              <w:t>Bisinge</w:t>
            </w:r>
            <w:proofErr w:type="spellEnd"/>
            <w:r w:rsidR="000B47B5">
              <w:rPr>
                <w:rFonts w:ascii="Arial" w:hAnsi="Arial" w:cs="Arial"/>
              </w:rPr>
              <w:t xml:space="preserve"> </w:t>
            </w:r>
            <w:proofErr w:type="gramStart"/>
            <w:r w:rsidR="000B47B5">
              <w:rPr>
                <w:rFonts w:ascii="Arial" w:hAnsi="Arial" w:cs="Arial"/>
              </w:rPr>
              <w:t>Vandværk  har</w:t>
            </w:r>
            <w:proofErr w:type="gramEnd"/>
            <w:r w:rsidR="000B47B5">
              <w:rPr>
                <w:rFonts w:ascii="Arial" w:hAnsi="Arial" w:cs="Arial"/>
              </w:rPr>
              <w:t xml:space="preserve"> ikke længere forbehold for indmeldelse.</w:t>
            </w:r>
            <w:r w:rsidR="008D337D">
              <w:rPr>
                <w:rFonts w:ascii="Arial" w:hAnsi="Arial" w:cs="Arial"/>
              </w:rPr>
              <w:t xml:space="preserve"> Leif og evt. andre fortsætter med at kontakte vandværker som ikke er tilmeldt endnu. Leif vedligeholder listen over tilmeldte vandværker og sender den rundt til bestyrelsen.</w:t>
            </w:r>
          </w:p>
          <w:p w:rsidR="008D337D" w:rsidRDefault="008D337D" w:rsidP="00405B5B">
            <w:pPr>
              <w:pStyle w:val="Listeafsnit"/>
              <w:jc w:val="both"/>
              <w:rPr>
                <w:rFonts w:ascii="Arial" w:hAnsi="Arial" w:cs="Arial"/>
              </w:rPr>
            </w:pPr>
          </w:p>
          <w:p w:rsidR="008D337D" w:rsidRDefault="008D337D" w:rsidP="008D337D">
            <w:pPr>
              <w:pStyle w:val="Listeafsnit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CVR nummer</w:t>
            </w:r>
          </w:p>
          <w:p w:rsidR="008D337D" w:rsidRPr="008D337D" w:rsidRDefault="008D337D" w:rsidP="008D337D">
            <w:pPr>
              <w:pStyle w:val="Listeafsnit"/>
              <w:jc w:val="both"/>
              <w:rPr>
                <w:rFonts w:ascii="Arial" w:hAnsi="Arial" w:cs="Arial"/>
                <w:b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Thorben</w:t>
            </w:r>
            <w:r w:rsidR="00405B5B">
              <w:rPr>
                <w:rFonts w:ascii="Arial" w:hAnsi="Arial" w:cs="Arial"/>
              </w:rPr>
              <w:t>&amp;Leif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har modtaget</w:t>
            </w:r>
            <w:r w:rsidR="00405B5B">
              <w:rPr>
                <w:rFonts w:ascii="Arial" w:hAnsi="Arial" w:cs="Arial"/>
              </w:rPr>
              <w:t xml:space="preserve"> CVR nummer og samarbejdet er dermed registreret.</w:t>
            </w:r>
          </w:p>
          <w:p w:rsidR="008D337D" w:rsidRPr="008D337D" w:rsidRDefault="008D337D" w:rsidP="008D337D">
            <w:pPr>
              <w:jc w:val="both"/>
              <w:rPr>
                <w:rFonts w:ascii="Arial" w:hAnsi="Arial" w:cs="Arial"/>
              </w:rPr>
            </w:pPr>
          </w:p>
          <w:p w:rsidR="008D337D" w:rsidRPr="008D337D" w:rsidRDefault="008D337D" w:rsidP="008D337D">
            <w:pPr>
              <w:jc w:val="both"/>
              <w:rPr>
                <w:rFonts w:ascii="Arial" w:hAnsi="Arial" w:cs="Arial"/>
              </w:rPr>
            </w:pPr>
          </w:p>
          <w:p w:rsidR="001B30B5" w:rsidRPr="004214C8" w:rsidRDefault="001B30B5" w:rsidP="001B30B5">
            <w:pPr>
              <w:pStyle w:val="Listeafsnit"/>
              <w:jc w:val="both"/>
              <w:rPr>
                <w:rFonts w:ascii="Arial" w:hAnsi="Arial" w:cs="Arial"/>
              </w:rPr>
            </w:pPr>
          </w:p>
          <w:p w:rsidR="00B42D26" w:rsidRPr="007A1D6B" w:rsidRDefault="00B42D26" w:rsidP="000E4D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414B" w:rsidTr="00332CD3">
        <w:tc>
          <w:tcPr>
            <w:tcW w:w="3652" w:type="dxa"/>
          </w:tcPr>
          <w:p w:rsidR="0085383C" w:rsidRPr="008E414B" w:rsidRDefault="000E4DBF" w:rsidP="0085383C">
            <w:pPr>
              <w:pStyle w:val="Listeafsnit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>Orientering</w:t>
            </w:r>
          </w:p>
          <w:p w:rsidR="008E414B" w:rsidRPr="008E414B" w:rsidRDefault="008E414B" w:rsidP="008E414B">
            <w:pPr>
              <w:pStyle w:val="Brdtekstindrykning"/>
              <w:tabs>
                <w:tab w:val="clear" w:pos="993"/>
                <w:tab w:val="clear" w:pos="1276"/>
              </w:tabs>
              <w:ind w:left="426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84" w:type="dxa"/>
            <w:tcMar>
              <w:top w:w="170" w:type="dxa"/>
              <w:bottom w:w="170" w:type="dxa"/>
            </w:tcMar>
          </w:tcPr>
          <w:p w:rsidR="00342EFB" w:rsidRDefault="00342EFB" w:rsidP="00332CD3">
            <w:pPr>
              <w:pStyle w:val="Brdtekstindrykning"/>
              <w:tabs>
                <w:tab w:val="clear" w:pos="993"/>
                <w:tab w:val="clear" w:pos="1276"/>
              </w:tabs>
              <w:ind w:left="317" w:firstLine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CD3" w:rsidTr="00332CD3">
        <w:tc>
          <w:tcPr>
            <w:tcW w:w="3652" w:type="dxa"/>
          </w:tcPr>
          <w:p w:rsidR="00332CD3" w:rsidRDefault="000E4DBF" w:rsidP="0085383C">
            <w:pPr>
              <w:pStyle w:val="Listeafsnit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>Økonomi og regnskab</w:t>
            </w:r>
          </w:p>
        </w:tc>
        <w:tc>
          <w:tcPr>
            <w:tcW w:w="5984" w:type="dxa"/>
            <w:tcMar>
              <w:top w:w="170" w:type="dxa"/>
              <w:bottom w:w="170" w:type="dxa"/>
            </w:tcMar>
          </w:tcPr>
          <w:p w:rsidR="00332CD3" w:rsidRDefault="00545A25" w:rsidP="00332CD3">
            <w:pPr>
              <w:pStyle w:val="Listeafsnit"/>
              <w:ind w:left="317"/>
            </w:pPr>
            <w:r>
              <w:t>Thorben har forskellige muligheder for brug af bogføringsfirmaer og arbejder videre med at lave en aftale med et firma om håndtering af regningsu</w:t>
            </w:r>
            <w:r w:rsidR="00EE134A">
              <w:t>dsendelse og føring af regnskab og revision.</w:t>
            </w:r>
            <w:r>
              <w:t xml:space="preserve">  Ind til videre forventer bestyrelsen at benytte Vordingborg Forsyning til sekretariatsbistand der ikke vedrører regningsudsendelse og føring af regnskaber.</w:t>
            </w:r>
          </w:p>
          <w:p w:rsidR="00545A25" w:rsidRDefault="00545A25" w:rsidP="00332CD3">
            <w:pPr>
              <w:pStyle w:val="Listeafsnit"/>
              <w:ind w:left="317"/>
            </w:pPr>
          </w:p>
          <w:p w:rsidR="00545A25" w:rsidRDefault="00545A25" w:rsidP="00332CD3">
            <w:pPr>
              <w:pStyle w:val="Listeafsnit"/>
              <w:ind w:left="317"/>
            </w:pPr>
            <w:r>
              <w:t>Bestyrelsen giver Thorben ansvar for at vælge en bank til vandsamarbejdet og oprette de nødvendige konti.</w:t>
            </w:r>
            <w:r w:rsidR="00BA6CF8">
              <w:t xml:space="preserve"> Thorben agter at indgå aftale med Vordingborg Bank.</w:t>
            </w:r>
          </w:p>
          <w:p w:rsidR="00545A25" w:rsidRDefault="00545A25" w:rsidP="00332CD3">
            <w:pPr>
              <w:pStyle w:val="Listeafsnit"/>
              <w:ind w:left="317"/>
            </w:pPr>
          </w:p>
          <w:p w:rsidR="0062391D" w:rsidRDefault="0062391D" w:rsidP="00332CD3">
            <w:pPr>
              <w:pStyle w:val="Listeafsnit"/>
              <w:ind w:left="317"/>
            </w:pPr>
            <w:r>
              <w:t>Bestyrelsen giver Thorben mandat til snarest muligt at udsende regninger på tilmeldingsgebyret til de tilmeldte vandværker.</w:t>
            </w:r>
            <w:r w:rsidR="00BA6CF8">
              <w:t xml:space="preserve"> </w:t>
            </w:r>
          </w:p>
          <w:p w:rsidR="0016303E" w:rsidRDefault="0016303E" w:rsidP="00332CD3">
            <w:pPr>
              <w:pStyle w:val="Listeafsnit"/>
              <w:ind w:left="317"/>
            </w:pPr>
          </w:p>
          <w:p w:rsidR="0016303E" w:rsidRDefault="0016303E" w:rsidP="00332CD3">
            <w:pPr>
              <w:pStyle w:val="Listeafsnit"/>
              <w:ind w:left="317"/>
            </w:pPr>
            <w:r>
              <w:t xml:space="preserve">Leif udarbejder et velkomstbrev </w:t>
            </w:r>
            <w:r w:rsidR="00EE134A">
              <w:t xml:space="preserve">og adresseliste </w:t>
            </w:r>
            <w:r>
              <w:t>som vedlægges regningen der udsendes.</w:t>
            </w:r>
          </w:p>
          <w:p w:rsidR="0062391D" w:rsidRDefault="0062391D" w:rsidP="00332CD3">
            <w:pPr>
              <w:pStyle w:val="Listeafsnit"/>
              <w:ind w:left="317"/>
            </w:pPr>
          </w:p>
          <w:p w:rsidR="002E184D" w:rsidRDefault="002E184D" w:rsidP="00332CD3">
            <w:pPr>
              <w:pStyle w:val="Listeafsnit"/>
              <w:ind w:left="317"/>
            </w:pPr>
            <w:r>
              <w:t>Vordingborg Forsyning laver et forslag til kontrakt om samarbejde mellem forsyningen og vandsamarbejdet.</w:t>
            </w:r>
            <w:r w:rsidR="00BA6CF8">
              <w:t xml:space="preserve"> Kontrakten udarbejdes så der afregnes for afholdte timer.</w:t>
            </w:r>
          </w:p>
          <w:p w:rsidR="002E184D" w:rsidRDefault="002E184D" w:rsidP="00332CD3">
            <w:pPr>
              <w:pStyle w:val="Listeafsnit"/>
              <w:ind w:left="317"/>
            </w:pPr>
          </w:p>
          <w:p w:rsidR="002E184D" w:rsidRDefault="002E184D" w:rsidP="00332CD3">
            <w:pPr>
              <w:pStyle w:val="Listeafsnit"/>
              <w:ind w:left="317"/>
            </w:pPr>
            <w:r>
              <w:t>Vordingborg Forsyning laver til næste møde et forslag til hvordan kommunikation om det nystiftede vandsamarbejde skal håndteres, dvs. forslag til folder</w:t>
            </w:r>
            <w:r w:rsidR="00162913">
              <w:t xml:space="preserve"> (som kan uddeles via vandværker hvis ikke VK gør dette i forvejen)</w:t>
            </w:r>
            <w:r>
              <w:t>, evt. brug af hjemmeside, breve mv.</w:t>
            </w:r>
          </w:p>
          <w:p w:rsidR="00545A25" w:rsidRDefault="00545A25" w:rsidP="00332CD3">
            <w:pPr>
              <w:pStyle w:val="Listeafsnit"/>
              <w:ind w:left="317"/>
            </w:pPr>
          </w:p>
        </w:tc>
      </w:tr>
      <w:tr w:rsidR="007C4778" w:rsidTr="00332CD3">
        <w:tc>
          <w:tcPr>
            <w:tcW w:w="3652" w:type="dxa"/>
          </w:tcPr>
          <w:p w:rsidR="007C4778" w:rsidRDefault="000E4DBF" w:rsidP="00E83D98">
            <w:pPr>
              <w:pStyle w:val="Listeafsnit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lastRenderedPageBreak/>
              <w:t>?</w:t>
            </w:r>
          </w:p>
        </w:tc>
        <w:tc>
          <w:tcPr>
            <w:tcW w:w="5984" w:type="dxa"/>
            <w:tcMar>
              <w:top w:w="170" w:type="dxa"/>
              <w:bottom w:w="170" w:type="dxa"/>
            </w:tcMar>
          </w:tcPr>
          <w:p w:rsidR="004B615F" w:rsidRDefault="002E184D" w:rsidP="000E4DBF">
            <w:pPr>
              <w:pStyle w:val="Listeafsnit"/>
              <w:ind w:left="317"/>
              <w:rPr>
                <w:rFonts w:ascii="Arial" w:hAnsi="Arial" w:cs="Arial"/>
              </w:rPr>
            </w:pPr>
            <w:r>
              <w:t>KS laver aftale med Ringsted Forsyning om et møde hvor vi kan udveksle erfaringer. Mødet afholdes inden for normal arbejdstid.</w:t>
            </w:r>
          </w:p>
        </w:tc>
      </w:tr>
      <w:tr w:rsidR="00342EFB" w:rsidRPr="00332CD3" w:rsidTr="00332CD3">
        <w:tc>
          <w:tcPr>
            <w:tcW w:w="3652" w:type="dxa"/>
          </w:tcPr>
          <w:p w:rsidR="00342EFB" w:rsidRDefault="000E4DBF" w:rsidP="00E83D98">
            <w:pPr>
              <w:pStyle w:val="Listeafsnit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>næste møde</w:t>
            </w:r>
          </w:p>
        </w:tc>
        <w:tc>
          <w:tcPr>
            <w:tcW w:w="5984" w:type="dxa"/>
            <w:tcMar>
              <w:top w:w="170" w:type="dxa"/>
              <w:bottom w:w="170" w:type="dxa"/>
            </w:tcMar>
          </w:tcPr>
          <w:p w:rsidR="0016303E" w:rsidRDefault="0016303E" w:rsidP="000E4DBF">
            <w:pPr>
              <w:pStyle w:val="Listeafsnit"/>
              <w:ind w:left="34"/>
            </w:pPr>
            <w:r>
              <w:t xml:space="preserve">Næste møde afholdes mandag 19.09 kl. 14.00. </w:t>
            </w:r>
            <w:r w:rsidR="00DF7218">
              <w:t>Mødet afholdes i Langebæk, alternativt hos forsyningen.</w:t>
            </w:r>
          </w:p>
          <w:p w:rsidR="00DF7218" w:rsidRDefault="00DF7218" w:rsidP="000E4DBF">
            <w:pPr>
              <w:pStyle w:val="Listeafsnit"/>
              <w:ind w:left="34"/>
            </w:pPr>
          </w:p>
          <w:p w:rsidR="00EE134A" w:rsidRDefault="00EE134A" w:rsidP="00EE134A">
            <w:pPr>
              <w:pStyle w:val="Listeafsnit"/>
              <w:ind w:left="34"/>
            </w:pPr>
            <w:r>
              <w:t>Leif udarbejder til næste møde et forslag til handleplan ud fra det forslag som kommunen har lavet tidligere.</w:t>
            </w:r>
          </w:p>
          <w:p w:rsidR="0016303E" w:rsidRDefault="0016303E" w:rsidP="000E4DBF">
            <w:pPr>
              <w:pStyle w:val="Listeafsnit"/>
              <w:ind w:left="34"/>
            </w:pPr>
          </w:p>
          <w:p w:rsidR="00342EFB" w:rsidRPr="00332CD3" w:rsidRDefault="00162913" w:rsidP="000E4DBF">
            <w:pPr>
              <w:pStyle w:val="Listeafsnit"/>
              <w:ind w:left="34"/>
              <w:rPr>
                <w:rFonts w:ascii="Arial" w:hAnsi="Arial" w:cs="Arial"/>
              </w:rPr>
            </w:pPr>
            <w:r>
              <w:t>Vandgruppen i Vordingborg Kommune inviteres med til næste møde</w:t>
            </w:r>
            <w:r w:rsidR="0016303E">
              <w:t xml:space="preserve"> blandt andet for at afklare rollefordelingen vedr. dialog med borgere/vandværker om muligheden for at sløjfe boringer.</w:t>
            </w:r>
          </w:p>
        </w:tc>
      </w:tr>
      <w:tr w:rsidR="000E4DBF" w:rsidRPr="00332CD3" w:rsidTr="00332CD3">
        <w:tc>
          <w:tcPr>
            <w:tcW w:w="3652" w:type="dxa"/>
          </w:tcPr>
          <w:p w:rsidR="000E4DBF" w:rsidRDefault="000E4DBF" w:rsidP="00E83D98">
            <w:pPr>
              <w:pStyle w:val="Listeafsnit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>evt.</w:t>
            </w:r>
          </w:p>
        </w:tc>
        <w:tc>
          <w:tcPr>
            <w:tcW w:w="5984" w:type="dxa"/>
            <w:tcMar>
              <w:top w:w="170" w:type="dxa"/>
              <w:bottom w:w="170" w:type="dxa"/>
            </w:tcMar>
          </w:tcPr>
          <w:p w:rsidR="000E4DBF" w:rsidRDefault="00EE134A" w:rsidP="000E4DBF">
            <w:pPr>
              <w:pStyle w:val="Listeafsnit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Referatet gennemgået uden bemærkninger.</w:t>
            </w:r>
          </w:p>
          <w:p w:rsidR="007D7486" w:rsidRDefault="007D7486" w:rsidP="000E4DBF">
            <w:pPr>
              <w:pStyle w:val="Listeafsnit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Mail adresser til </w:t>
            </w:r>
            <w:proofErr w:type="spellStart"/>
            <w:r>
              <w:rPr>
                <w:rFonts w:ascii="Arial" w:hAnsi="Arial" w:cs="Arial"/>
              </w:rPr>
              <w:t>poul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erik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7D7486" w:rsidRDefault="005A6A9B" w:rsidP="000E4DBF">
            <w:pPr>
              <w:pStyle w:val="Listeafsnit"/>
              <w:ind w:left="34"/>
              <w:rPr>
                <w:rFonts w:ascii="Arial" w:hAnsi="Arial" w:cs="Arial"/>
              </w:rPr>
            </w:pPr>
            <w:hyperlink r:id="rId7" w:history="1">
              <w:r w:rsidR="007D7486" w:rsidRPr="00CA36E4">
                <w:rPr>
                  <w:rStyle w:val="Hyperlink"/>
                  <w:rFonts w:ascii="Arial" w:hAnsi="Arial" w:cs="Arial"/>
                </w:rPr>
                <w:t>poul.erik.roenje@gmail.com</w:t>
              </w:r>
            </w:hyperlink>
          </w:p>
          <w:p w:rsidR="007D7486" w:rsidRPr="00332CD3" w:rsidRDefault="007D7486" w:rsidP="000E4DBF">
            <w:pPr>
              <w:pStyle w:val="Listeafsnit"/>
              <w:ind w:left="34"/>
              <w:rPr>
                <w:rFonts w:ascii="Arial" w:hAnsi="Arial" w:cs="Arial"/>
              </w:rPr>
            </w:pPr>
          </w:p>
        </w:tc>
      </w:tr>
    </w:tbl>
    <w:p w:rsidR="004205CA" w:rsidRPr="00332CD3" w:rsidRDefault="004205CA" w:rsidP="00332CD3">
      <w:pPr>
        <w:pStyle w:val="Brdtekstindrykning"/>
        <w:tabs>
          <w:tab w:val="clear" w:pos="993"/>
          <w:tab w:val="clear" w:pos="1276"/>
        </w:tabs>
        <w:ind w:left="0" w:firstLine="0"/>
        <w:rPr>
          <w:rFonts w:ascii="Arial" w:hAnsi="Arial" w:cs="Arial"/>
          <w:sz w:val="22"/>
          <w:szCs w:val="22"/>
        </w:rPr>
      </w:pPr>
    </w:p>
    <w:sectPr w:rsidR="004205CA" w:rsidRPr="00332CD3" w:rsidSect="005834FF">
      <w:headerReference w:type="default" r:id="rId8"/>
      <w:footerReference w:type="even" r:id="rId9"/>
      <w:footerReference w:type="default" r:id="rId10"/>
      <w:pgSz w:w="11906" w:h="16838"/>
      <w:pgMar w:top="851" w:right="1134" w:bottom="170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03E" w:rsidRDefault="0016303E">
      <w:r>
        <w:separator/>
      </w:r>
    </w:p>
  </w:endnote>
  <w:endnote w:type="continuationSeparator" w:id="0">
    <w:p w:rsidR="0016303E" w:rsidRDefault="0016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03E" w:rsidRDefault="005A6A9B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16303E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16303E">
      <w:rPr>
        <w:rStyle w:val="Sidetal"/>
        <w:noProof/>
      </w:rPr>
      <w:t>1</w:t>
    </w:r>
    <w:r>
      <w:rPr>
        <w:rStyle w:val="Sidetal"/>
      </w:rPr>
      <w:fldChar w:fldCharType="end"/>
    </w:r>
  </w:p>
  <w:p w:rsidR="0016303E" w:rsidRDefault="0016303E">
    <w:pPr>
      <w:pStyle w:val="Sidefo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799"/>
      <w:docPartObj>
        <w:docPartGallery w:val="Page Numbers (Bottom of Page)"/>
        <w:docPartUnique/>
      </w:docPartObj>
    </w:sdtPr>
    <w:sdtContent>
      <w:p w:rsidR="008E3809" w:rsidRDefault="008E3809">
        <w:pPr>
          <w:pStyle w:val="Sidefod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6303E" w:rsidRDefault="0016303E">
    <w:pPr>
      <w:pStyle w:val="Sidefod"/>
      <w:ind w:right="360"/>
      <w:jc w:val="center"/>
      <w:rPr>
        <w:color w:val="80808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03E" w:rsidRDefault="0016303E">
      <w:r>
        <w:separator/>
      </w:r>
    </w:p>
  </w:footnote>
  <w:footnote w:type="continuationSeparator" w:id="0">
    <w:p w:rsidR="0016303E" w:rsidRDefault="00163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03E" w:rsidRDefault="0016303E">
    <w:pPr>
      <w:pStyle w:val="Sidehoved"/>
    </w:pPr>
    <w:r>
      <w:t>10. august 2011</w:t>
    </w:r>
    <w:r>
      <w:tab/>
      <w:t>Vordingborg</w:t>
    </w:r>
    <w:r>
      <w:ptab w:relativeTo="margin" w:alignment="right" w:leader="none"/>
    </w:r>
  </w:p>
  <w:p w:rsidR="008E3809" w:rsidRDefault="008E3809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6E2"/>
    <w:multiLevelType w:val="hybridMultilevel"/>
    <w:tmpl w:val="FAEE276A"/>
    <w:lvl w:ilvl="0" w:tplc="0B0292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B61A5"/>
    <w:multiLevelType w:val="hybridMultilevel"/>
    <w:tmpl w:val="66E83196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94D20C4"/>
    <w:multiLevelType w:val="hybridMultilevel"/>
    <w:tmpl w:val="A00C668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D576C"/>
    <w:multiLevelType w:val="hybridMultilevel"/>
    <w:tmpl w:val="DA42A86A"/>
    <w:lvl w:ilvl="0" w:tplc="601C65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C2F"/>
    <w:rsid w:val="0007014C"/>
    <w:rsid w:val="000B47B5"/>
    <w:rsid w:val="000C5F05"/>
    <w:rsid w:val="000E4DBF"/>
    <w:rsid w:val="000E7EA5"/>
    <w:rsid w:val="000F519F"/>
    <w:rsid w:val="00144C33"/>
    <w:rsid w:val="00162913"/>
    <w:rsid w:val="0016303E"/>
    <w:rsid w:val="00192827"/>
    <w:rsid w:val="001B30B5"/>
    <w:rsid w:val="001C5F95"/>
    <w:rsid w:val="001D0C0E"/>
    <w:rsid w:val="0026655E"/>
    <w:rsid w:val="002764F1"/>
    <w:rsid w:val="0028143A"/>
    <w:rsid w:val="00296A31"/>
    <w:rsid w:val="002E184D"/>
    <w:rsid w:val="00301B22"/>
    <w:rsid w:val="00332CD3"/>
    <w:rsid w:val="00342EFB"/>
    <w:rsid w:val="003B7F85"/>
    <w:rsid w:val="003F498F"/>
    <w:rsid w:val="00405B5B"/>
    <w:rsid w:val="00416EDE"/>
    <w:rsid w:val="004205CA"/>
    <w:rsid w:val="004214C8"/>
    <w:rsid w:val="00467856"/>
    <w:rsid w:val="00467F97"/>
    <w:rsid w:val="004818CD"/>
    <w:rsid w:val="00487CB4"/>
    <w:rsid w:val="00491328"/>
    <w:rsid w:val="004B615F"/>
    <w:rsid w:val="005063B1"/>
    <w:rsid w:val="00515983"/>
    <w:rsid w:val="00545A25"/>
    <w:rsid w:val="00555F79"/>
    <w:rsid w:val="0058180E"/>
    <w:rsid w:val="005834FF"/>
    <w:rsid w:val="005A6A9B"/>
    <w:rsid w:val="005C779D"/>
    <w:rsid w:val="005D2533"/>
    <w:rsid w:val="006124E3"/>
    <w:rsid w:val="00616E28"/>
    <w:rsid w:val="00620C10"/>
    <w:rsid w:val="0062391D"/>
    <w:rsid w:val="00643402"/>
    <w:rsid w:val="00680E36"/>
    <w:rsid w:val="006C005F"/>
    <w:rsid w:val="007A1D6B"/>
    <w:rsid w:val="007C4778"/>
    <w:rsid w:val="007D7486"/>
    <w:rsid w:val="007F5981"/>
    <w:rsid w:val="00846B22"/>
    <w:rsid w:val="0085383C"/>
    <w:rsid w:val="00871A5B"/>
    <w:rsid w:val="00877580"/>
    <w:rsid w:val="00887029"/>
    <w:rsid w:val="0089313F"/>
    <w:rsid w:val="008D337D"/>
    <w:rsid w:val="008E3809"/>
    <w:rsid w:val="008E414B"/>
    <w:rsid w:val="008E6CD2"/>
    <w:rsid w:val="009253F0"/>
    <w:rsid w:val="0093589B"/>
    <w:rsid w:val="009F263E"/>
    <w:rsid w:val="00A05D03"/>
    <w:rsid w:val="00A3486B"/>
    <w:rsid w:val="00AD0907"/>
    <w:rsid w:val="00B42D26"/>
    <w:rsid w:val="00B53F44"/>
    <w:rsid w:val="00BA6CF8"/>
    <w:rsid w:val="00BB7C06"/>
    <w:rsid w:val="00BD278F"/>
    <w:rsid w:val="00BE1B50"/>
    <w:rsid w:val="00BE236F"/>
    <w:rsid w:val="00C263FD"/>
    <w:rsid w:val="00C44C45"/>
    <w:rsid w:val="00C735BC"/>
    <w:rsid w:val="00CC65D4"/>
    <w:rsid w:val="00D06117"/>
    <w:rsid w:val="00D50A3D"/>
    <w:rsid w:val="00D56A06"/>
    <w:rsid w:val="00D93262"/>
    <w:rsid w:val="00DD4616"/>
    <w:rsid w:val="00DE6BB2"/>
    <w:rsid w:val="00DF7218"/>
    <w:rsid w:val="00E17B27"/>
    <w:rsid w:val="00E2477D"/>
    <w:rsid w:val="00E70BFF"/>
    <w:rsid w:val="00E83D98"/>
    <w:rsid w:val="00E85C2F"/>
    <w:rsid w:val="00EE134A"/>
    <w:rsid w:val="00F60630"/>
    <w:rsid w:val="00F86DAC"/>
    <w:rsid w:val="00F94C08"/>
    <w:rsid w:val="00FA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2533"/>
  </w:style>
  <w:style w:type="paragraph" w:styleId="Overskrift1">
    <w:name w:val="heading 1"/>
    <w:basedOn w:val="Normal"/>
    <w:next w:val="Normal"/>
    <w:qFormat/>
    <w:rsid w:val="005D2533"/>
    <w:pPr>
      <w:keepNext/>
      <w:outlineLvl w:val="0"/>
    </w:pPr>
    <w:rPr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indrykning">
    <w:name w:val="Body Text Indent"/>
    <w:basedOn w:val="Normal"/>
    <w:rsid w:val="005D2533"/>
    <w:pPr>
      <w:tabs>
        <w:tab w:val="left" w:pos="993"/>
        <w:tab w:val="left" w:pos="1276"/>
      </w:tabs>
      <w:ind w:left="1276" w:hanging="1276"/>
      <w:jc w:val="both"/>
    </w:pPr>
    <w:rPr>
      <w:sz w:val="24"/>
    </w:rPr>
  </w:style>
  <w:style w:type="paragraph" w:styleId="Sidehoved">
    <w:name w:val="header"/>
    <w:basedOn w:val="Normal"/>
    <w:link w:val="SidehovedTegn"/>
    <w:uiPriority w:val="99"/>
    <w:rsid w:val="005D253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5D253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5D2533"/>
  </w:style>
  <w:style w:type="table" w:styleId="Tabel-Gitter">
    <w:name w:val="Table Grid"/>
    <w:basedOn w:val="Tabel-Normal"/>
    <w:rsid w:val="008E4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rsid w:val="008E414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E414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8E414B"/>
    <w:pPr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Standardskrifttypeiafsnit"/>
    <w:rsid w:val="00332CD3"/>
    <w:rPr>
      <w:color w:val="0000FF" w:themeColor="hyperlink"/>
      <w:u w:val="single"/>
    </w:rPr>
  </w:style>
  <w:style w:type="character" w:customStyle="1" w:styleId="SidehovedTegn">
    <w:name w:val="Sidehoved Tegn"/>
    <w:basedOn w:val="Standardskrifttypeiafsnit"/>
    <w:link w:val="Sidehoved"/>
    <w:uiPriority w:val="99"/>
    <w:rsid w:val="008E3809"/>
  </w:style>
  <w:style w:type="character" w:customStyle="1" w:styleId="SidefodTegn">
    <w:name w:val="Sidefod Tegn"/>
    <w:basedOn w:val="Standardskrifttypeiafsnit"/>
    <w:link w:val="Sidefod"/>
    <w:uiPriority w:val="99"/>
    <w:rsid w:val="008E3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ul.erik.roenje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\AppData\Local\Microsoft\Windows\Temporary%20Internet%20Files\Content.Outlook\L4C440YA\Notat-ark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F861B8"/>
    <w:rsid w:val="001501F6"/>
    <w:rsid w:val="00681EDD"/>
    <w:rsid w:val="0078704E"/>
    <w:rsid w:val="009377AE"/>
    <w:rsid w:val="00F8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D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B5CAB952FCD43679EE4DC7DB8E3EC81">
    <w:name w:val="FB5CAB952FCD43679EE4DC7DB8E3EC81"/>
    <w:rsid w:val="00F861B8"/>
  </w:style>
  <w:style w:type="paragraph" w:customStyle="1" w:styleId="450022EBEC004EEC86D39A51C2B01F3D">
    <w:name w:val="450022EBEC004EEC86D39A51C2B01F3D"/>
    <w:rsid w:val="00F861B8"/>
  </w:style>
  <w:style w:type="paragraph" w:customStyle="1" w:styleId="BBB3B52813DF4D139639D0486C365859">
    <w:name w:val="BBB3B52813DF4D139639D0486C365859"/>
    <w:rsid w:val="00F861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Notat-ark</Template>
  <TotalTime>172</TotalTime>
  <Pages>2</Pages>
  <Words>387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Sagsnotat</vt:lpstr>
      <vt:lpstr>Sagsnotat</vt:lpstr>
    </vt:vector>
  </TitlesOfParts>
  <Company>4772 Langebæk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Sagsnotat</dc:title>
  <dc:creator>Kristian Schou</dc:creator>
  <cp:lastModifiedBy>Kristian Schou</cp:lastModifiedBy>
  <cp:revision>11</cp:revision>
  <cp:lastPrinted>2011-06-09T10:01:00Z</cp:lastPrinted>
  <dcterms:created xsi:type="dcterms:W3CDTF">2011-08-10T10:46:00Z</dcterms:created>
  <dcterms:modified xsi:type="dcterms:W3CDTF">2011-08-11T06:20:00Z</dcterms:modified>
</cp:coreProperties>
</file>